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jline1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2002-2006, Marc Prudhommeaux. All rights reserved.</w:t>
        <w:br/>
        <w:t>Copyright (c) 2002-2007, Marc Prudhommeaux. All rights reserved.</w:t>
        <w:br/>
        <w:t>Copyright (c) 2002-2006, Marc Prudhommeaux &lt;mwp1@cornell.edu&gt;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(3)ox1ablRuRrtBfzUyU9xQWZZz+/ie/wnJn/J87AM41Cn4fPSfE0D8BEykmfQuVAZjpAfwYmdx
00jdk/7DZcmyizmaGexLx1qp2KDR/CJ90bNb1VzKCBUKs5M3c6YC7q8ECYIb9zVWzHUnEZDK
zKRr2w012bsiWUhXCCCZ3BZqE3Z5EvJeXGnqPb63JSkMo72e5XakfH4VCVHdgVajVLShL0kX
eRcwBm/iAtAkHt4+us</vt:lpwstr>
  </property>
  <property fmtid="{D5CDD505-2E9C-101B-9397-08002B2CF9AE}" pid="11" name="_2015_ms_pID_7253431">
    <vt:lpwstr>a2eqAQl7RsNo1TFzgiECbLOZHwE0tYbNubkg7w8eDpQbfm6aqvOdh0
IuFxYuMkU1nDC1QGcEbLHUJCARmivwVe0B+vIYLhhTnvmdWXt1aAhxoavZOMTBZpo/etEN61
HxEVNt3UfsoSHy9Uma/sMeJO+5GoTl1tEyDISm+PRNNzzZmU67b2+xwTJ6Dj/YT9msCwhw4w
rSVyGepDZjfnByIFCR+JFrAuuCdK+w5QGwlZ</vt:lpwstr>
  </property>
  <property fmtid="{D5CDD505-2E9C-101B-9397-08002B2CF9AE}" pid="12" name="_2015_ms_pID_7253432">
    <vt:lpwstr>sDDNXiF9+qpTUSlLLFFU00VbzvPHWquG0K8C
jOddhMhMiexxI2B09b1io12b9EJ1Y//pWwHut5d0LCN77htlGy0=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