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pPr>
      <w:r>
        <w:rPr>
          <w:rStyle w:val="a0"/>
          <w:rFonts w:ascii="Arial" w:hAnsi="Arial"/>
        </w:rPr>
        <w:t>Software:</w:t>
      </w:r>
      <w:r>
        <w:rPr>
          <w:rStyle w:val="a0"/>
          <w:rFonts w:ascii="Consolas" w:hAnsi="Consolas"/>
          <w:b/>
          <w:sz w:val="18"/>
        </w:rPr>
        <w:t xml:space="preserve"> </w:t>
      </w:r>
      <w:r>
        <w:rPr>
          <w:rStyle w:val="a0"/>
          <w:rFonts w:ascii="Consolas" w:hAnsi="Consolas"/>
          <w:sz w:val="18"/>
        </w:rPr>
        <w:t>festival 1.96</w:t>
      </w:r>
    </w:p>
    <w:p>
      <w:pPr>
        <w:spacing w:line="240" w:lineRule="auto"/>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240" w:lineRule="auto"/>
      </w:pPr>
      <w:r>
        <w:rPr>
          <w:rStyle w:val="a0"/>
          <w:rFonts w:ascii="Arial" w:hAnsi="Arial"/>
          <w:sz w:val="18"/>
        </w:rPr>
        <w:t xml:space="preserve">Copyright (c) 2003  All Rights Reserved. </w:t>
      </w:r>
    </w:p>
    <w:p>
      <w:pPr>
        <w:spacing w:line="240" w:lineRule="auto"/>
      </w:pPr>
      <w:r>
        <w:rPr>
          <w:rStyle w:val="a0"/>
          <w:rFonts w:ascii="Arial" w:hAnsi="Arial"/>
          <w:sz w:val="18"/>
        </w:rPr>
        <w:t xml:space="preserve">Copyright (c) 2002  All Rights Reserved. </w:t>
      </w:r>
    </w:p>
    <w:p>
      <w:pPr>
        <w:spacing w:line="240" w:lineRule="auto"/>
      </w:pPr>
      <w:r>
        <w:rPr>
          <w:rStyle w:val="a0"/>
          <w:rFonts w:ascii="Arial" w:hAnsi="Arial"/>
          <w:sz w:val="18"/>
        </w:rPr>
        <w:t xml:space="preserve">Copyright (c) 2001-2006  All Rights Reserved. </w:t>
      </w:r>
    </w:p>
    <w:p>
      <w:pPr>
        <w:spacing w:line="240" w:lineRule="auto"/>
      </w:pPr>
      <w:r>
        <w:rPr>
          <w:rStyle w:val="a0"/>
          <w:rFonts w:ascii="Arial" w:hAnsi="Arial"/>
          <w:sz w:val="18"/>
        </w:rPr>
        <w:t xml:space="preserve">Copyright (c) 2001-2006 All Rights Reserved. </w:t>
      </w:r>
    </w:p>
    <w:p>
      <w:pPr>
        <w:spacing w:line="240" w:lineRule="auto"/>
      </w:pPr>
      <w:r>
        <w:rPr>
          <w:rStyle w:val="a0"/>
          <w:rFonts w:ascii="Arial" w:hAnsi="Arial"/>
          <w:sz w:val="18"/>
        </w:rPr>
        <w:t>Copyright (c) 1998-2000 All Rights Reserved.</w:t>
      </w:r>
    </w:p>
    <w:p>
      <w:pPr>
        <w:spacing w:line="420" w:lineRule="exact"/>
      </w:pPr>
      <w:r>
        <w:rPr>
          <w:rStyle w:val="a0"/>
          <w:rFonts w:ascii="Arial" w:hAnsi="Arial"/>
          <w:b/>
          <w:sz w:val="24"/>
        </w:rPr>
        <w:t>License:</w:t>
      </w:r>
      <w:r>
        <w:rPr>
          <w:rStyle w:val="a0"/>
          <w:rFonts w:ascii="Consolas" w:hAnsi="Consolas"/>
          <w:sz w:val="18"/>
        </w:rPr>
        <w:t xml:space="preserve"> </w:t>
      </w:r>
      <w:r>
        <w:rPr>
          <w:rStyle w:val="a0"/>
          <w:rFonts w:ascii="Consolas" w:hAnsi="Consolas"/>
          <w:sz w:val="18"/>
        </w:rPr>
        <w:t>MIT and GPL+ and TCL</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